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D76" w:rsidRPr="00865DEB" w:rsidRDefault="007251B8">
      <w:pPr>
        <w:rPr>
          <w:sz w:val="32"/>
          <w:szCs w:val="32"/>
        </w:rPr>
      </w:pPr>
      <w:r w:rsidRPr="00865DEB">
        <w:rPr>
          <w:sz w:val="32"/>
          <w:szCs w:val="32"/>
        </w:rPr>
        <w:t xml:space="preserve">INDEPENDENT DIRECTORS </w:t>
      </w:r>
    </w:p>
    <w:p w:rsidR="007251B8" w:rsidRPr="008517E0" w:rsidRDefault="007251B8" w:rsidP="00865DEB">
      <w:pPr>
        <w:pStyle w:val="NoSpacing"/>
        <w:jc w:val="center"/>
        <w:rPr>
          <w:b/>
        </w:rPr>
      </w:pPr>
      <w:r w:rsidRPr="008517E0">
        <w:rPr>
          <w:b/>
        </w:rPr>
        <w:t>FAMILIARISATION PROGRAMMES</w:t>
      </w:r>
    </w:p>
    <w:p w:rsidR="00865DEB" w:rsidRPr="008517E0" w:rsidRDefault="00865DEB" w:rsidP="00865DEB">
      <w:pPr>
        <w:pStyle w:val="NoSpacing"/>
        <w:jc w:val="center"/>
        <w:rPr>
          <w:b/>
        </w:rPr>
      </w:pPr>
      <w:r w:rsidRPr="008517E0">
        <w:rPr>
          <w:b/>
        </w:rPr>
        <w:t>FOR INDEPENDENT DIRECTORS</w:t>
      </w:r>
    </w:p>
    <w:p w:rsidR="00865DEB" w:rsidRPr="008517E0" w:rsidRDefault="00865DEB" w:rsidP="00865DEB">
      <w:pPr>
        <w:pStyle w:val="NoSpacing"/>
        <w:jc w:val="center"/>
        <w:rPr>
          <w:b/>
        </w:rPr>
      </w:pPr>
    </w:p>
    <w:p w:rsidR="00865DEB" w:rsidRPr="00865DEB" w:rsidRDefault="00865DEB" w:rsidP="00865DEB">
      <w:pPr>
        <w:pStyle w:val="NoSpacing"/>
        <w:rPr>
          <w:b/>
        </w:rPr>
      </w:pPr>
      <w:r w:rsidRPr="00865DEB">
        <w:rPr>
          <w:b/>
        </w:rPr>
        <w:t xml:space="preserve">Preamble: </w:t>
      </w:r>
    </w:p>
    <w:p w:rsidR="00865DEB" w:rsidRDefault="00865DEB" w:rsidP="00865DEB">
      <w:pPr>
        <w:pStyle w:val="NoSpacing"/>
        <w:jc w:val="both"/>
      </w:pPr>
      <w:r>
        <w:t xml:space="preserve">Regulation No.25(7) of the Securities and Exchange Board of India (Listing </w:t>
      </w:r>
      <w:r w:rsidR="004F438F">
        <w:t xml:space="preserve">Obligations and </w:t>
      </w:r>
      <w:r>
        <w:t>Dis</w:t>
      </w:r>
      <w:r w:rsidR="004F438F">
        <w:t xml:space="preserve">closure </w:t>
      </w:r>
      <w:r>
        <w:t xml:space="preserve"> Requirements</w:t>
      </w:r>
      <w:r w:rsidR="004F438F">
        <w:t>)</w:t>
      </w:r>
      <w:r>
        <w:t xml:space="preserve"> Regulation</w:t>
      </w:r>
      <w:r w:rsidR="004F438F">
        <w:t>s</w:t>
      </w:r>
      <w:r w:rsidR="00702831">
        <w:t xml:space="preserve">, </w:t>
      </w:r>
      <w:r>
        <w:t>2015</w:t>
      </w:r>
      <w:r w:rsidR="004F438F">
        <w:t>,</w:t>
      </w:r>
      <w:r>
        <w:t xml:space="preserve"> inter-alia stipulates that the Company shall familiarize the Independent directors with the Company, their roles, rights, responsibilities in the Company, nature of the industry in which the Company operates, business model of the Company etc. through various programmes. </w:t>
      </w:r>
    </w:p>
    <w:p w:rsidR="00865DEB" w:rsidRDefault="00865DEB" w:rsidP="00865DEB">
      <w:pPr>
        <w:pStyle w:val="NoSpacing"/>
        <w:jc w:val="both"/>
      </w:pPr>
    </w:p>
    <w:p w:rsidR="00865DEB" w:rsidRDefault="00865DEB" w:rsidP="00865DEB">
      <w:pPr>
        <w:pStyle w:val="NoSpacing"/>
        <w:jc w:val="both"/>
        <w:rPr>
          <w:b/>
        </w:rPr>
      </w:pPr>
      <w:r w:rsidRPr="00865DEB">
        <w:rPr>
          <w:b/>
        </w:rPr>
        <w:t xml:space="preserve">Objectives: </w:t>
      </w:r>
    </w:p>
    <w:p w:rsidR="00865DEB" w:rsidRDefault="00865DEB" w:rsidP="00865DEB">
      <w:pPr>
        <w:pStyle w:val="NoSpacing"/>
        <w:jc w:val="both"/>
      </w:pPr>
      <w:r>
        <w:t xml:space="preserve">The familiarization </w:t>
      </w:r>
      <w:proofErr w:type="spellStart"/>
      <w:r>
        <w:t>programme</w:t>
      </w:r>
      <w:proofErr w:type="spellEnd"/>
      <w:r>
        <w:t xml:space="preserve"> of </w:t>
      </w:r>
      <w:proofErr w:type="spellStart"/>
      <w:r>
        <w:t>Ruchi</w:t>
      </w:r>
      <w:proofErr w:type="spellEnd"/>
      <w:r>
        <w:t xml:space="preserve"> </w:t>
      </w:r>
      <w:r w:rsidR="00EB0475">
        <w:t xml:space="preserve">Infrastructure </w:t>
      </w:r>
      <w:r>
        <w:t xml:space="preserve">Limited </w:t>
      </w:r>
      <w:r w:rsidR="004F438F">
        <w:t>(</w:t>
      </w:r>
      <w:r>
        <w:t>hereinafter referred to as `the Company</w:t>
      </w:r>
      <w:r w:rsidR="00053474">
        <w:t>’</w:t>
      </w:r>
      <w:proofErr w:type="gramStart"/>
      <w:r w:rsidR="006557A5">
        <w:t xml:space="preserve">) </w:t>
      </w:r>
      <w:r w:rsidR="00935C5B">
        <w:t xml:space="preserve"> </w:t>
      </w:r>
      <w:r>
        <w:t>aims</w:t>
      </w:r>
      <w:proofErr w:type="gramEnd"/>
      <w:r>
        <w:t xml:space="preserve"> </w:t>
      </w:r>
      <w:r w:rsidR="00FF650C">
        <w:t xml:space="preserve"> to provide insights of the Company to the Independent Directors, so as to enable them to understand the Company, operations of its subsidiaries, business, industry and environment in which  the Company functions and also to update them on a continuing basis on any significant changes therein so as to be in a position to take well-informed and timely decisions. </w:t>
      </w:r>
    </w:p>
    <w:p w:rsidR="00FF650C" w:rsidRDefault="00FF650C" w:rsidP="00865DEB">
      <w:pPr>
        <w:pStyle w:val="NoSpacing"/>
        <w:jc w:val="both"/>
      </w:pPr>
    </w:p>
    <w:p w:rsidR="00FF650C" w:rsidRDefault="00FF650C" w:rsidP="00865DEB">
      <w:pPr>
        <w:pStyle w:val="NoSpacing"/>
        <w:jc w:val="both"/>
        <w:rPr>
          <w:b/>
        </w:rPr>
      </w:pPr>
      <w:r w:rsidRPr="00FF650C">
        <w:rPr>
          <w:b/>
        </w:rPr>
        <w:t xml:space="preserve">Familiarisation process: </w:t>
      </w:r>
    </w:p>
    <w:p w:rsidR="00FF650C" w:rsidRDefault="00FF650C" w:rsidP="00865DEB">
      <w:pPr>
        <w:pStyle w:val="NoSpacing"/>
        <w:jc w:val="both"/>
      </w:pPr>
      <w:r>
        <w:t xml:space="preserve">The Independent Directors of the Company are made aware about their roles, rights and responsibilities  in the Company at the time of their appointment through a formal letter of appointment which also  stipulates the various terms and conditions of their engagement. All Independent Directors are </w:t>
      </w:r>
      <w:proofErr w:type="gramStart"/>
      <w:r>
        <w:t>further  updated</w:t>
      </w:r>
      <w:proofErr w:type="gramEnd"/>
      <w:r>
        <w:t xml:space="preserve"> from time to time through periodic presentations/</w:t>
      </w:r>
      <w:proofErr w:type="spellStart"/>
      <w:r>
        <w:t>informations</w:t>
      </w:r>
      <w:proofErr w:type="spellEnd"/>
      <w:r>
        <w:t xml:space="preserve"> at the Board and Committee Meetings. The presentations/informations, inter-alia, cover corporate presentations, press releases,  updates on regulatory, business environment, Company policies, business strategies, management structure, key policies, management development and succession planning, quarterly and annual results, budgets, review of internal Audit, operations of subsidiaries and other relevant issues etc. </w:t>
      </w:r>
    </w:p>
    <w:p w:rsidR="00FF650C" w:rsidRDefault="00FF650C" w:rsidP="00865DEB">
      <w:pPr>
        <w:pStyle w:val="NoSpacing"/>
        <w:jc w:val="both"/>
      </w:pPr>
    </w:p>
    <w:p w:rsidR="00EA2C23" w:rsidRDefault="00EA2C23" w:rsidP="00865DEB">
      <w:pPr>
        <w:pStyle w:val="NoSpacing"/>
        <w:jc w:val="both"/>
      </w:pPr>
      <w:r>
        <w:t>Each Independent Director of the Company has complete access to any information relating to the Company and has the freedom to interact with the Company’s management. They are given all the documents sought by them for enabling a good understanding of the Company, its various operations  and the industry segments of which it is a part. Further, they meet without the presence of the Company’s Management Personnel to discuss matters pertaining to the Company’s affairs  and put forth their combined views, to the Chairman or Managing Director.</w:t>
      </w:r>
    </w:p>
    <w:p w:rsidR="00EA2C23" w:rsidRDefault="00EA2C23" w:rsidP="00865DEB">
      <w:pPr>
        <w:pStyle w:val="NoSpacing"/>
        <w:jc w:val="both"/>
      </w:pPr>
    </w:p>
    <w:p w:rsidR="00EA2C23" w:rsidRDefault="00EA2C23" w:rsidP="00865DEB">
      <w:pPr>
        <w:pStyle w:val="NoSpacing"/>
        <w:jc w:val="both"/>
      </w:pPr>
      <w:r>
        <w:t xml:space="preserve">Independent Directors are informed of the various developments in the Company through appropriate channels of communication and also provided the necessary documents/brochures, reports and internal policies to enable them to familiarize with the Company’s procedures and practices. </w:t>
      </w:r>
    </w:p>
    <w:sectPr w:rsidR="00EA2C23" w:rsidSect="00671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1B8"/>
    <w:rsid w:val="00053474"/>
    <w:rsid w:val="000B48FC"/>
    <w:rsid w:val="002E3715"/>
    <w:rsid w:val="00380141"/>
    <w:rsid w:val="004F438F"/>
    <w:rsid w:val="006557A5"/>
    <w:rsid w:val="00671D76"/>
    <w:rsid w:val="00702831"/>
    <w:rsid w:val="007251B8"/>
    <w:rsid w:val="007E5DC1"/>
    <w:rsid w:val="008517E0"/>
    <w:rsid w:val="00865DEB"/>
    <w:rsid w:val="00907182"/>
    <w:rsid w:val="0090741D"/>
    <w:rsid w:val="00935C5B"/>
    <w:rsid w:val="00B52E5D"/>
    <w:rsid w:val="00D45AD6"/>
    <w:rsid w:val="00DC57FD"/>
    <w:rsid w:val="00EA2C23"/>
    <w:rsid w:val="00EB0475"/>
    <w:rsid w:val="00F105B3"/>
    <w:rsid w:val="00FF65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5DE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Varghese TM</dc:creator>
  <cp:keywords/>
  <dc:description/>
  <cp:lastModifiedBy>Varghese TM</cp:lastModifiedBy>
  <cp:revision>12</cp:revision>
  <cp:lastPrinted>2016-04-13T09:04:00Z</cp:lastPrinted>
  <dcterms:created xsi:type="dcterms:W3CDTF">2016-04-13T05:02:00Z</dcterms:created>
  <dcterms:modified xsi:type="dcterms:W3CDTF">2016-04-13T13:30:00Z</dcterms:modified>
</cp:coreProperties>
</file>